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6" w:rsidRDefault="000A5C18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4"/>
          <w:szCs w:val="24"/>
        </w:rPr>
        <w:tab/>
        <w:t xml:space="preserve">I really liked taking a virtual fieldtrip.  The information was presented in interesting a varying ways.  For example when taking a trip on the Whaling industry on the site </w:t>
      </w:r>
      <w:hyperlink r:id="rId5" w:history="1">
        <w:r w:rsidRPr="00553974">
          <w:rPr>
            <w:rStyle w:val="Hyperlink"/>
            <w:rFonts w:ascii="Comic Sans MS" w:hAnsi="Comic Sans MS"/>
            <w:sz w:val="24"/>
            <w:szCs w:val="24"/>
          </w:rPr>
          <w:t>http://www.portraitsofports.org/flashmainpop.html</w:t>
        </w:r>
      </w:hyperlink>
      <w:r>
        <w:rPr>
          <w:rFonts w:ascii="Comic Sans MS" w:hAnsi="Comic Sans MS"/>
          <w:sz w:val="24"/>
          <w:szCs w:val="24"/>
        </w:rPr>
        <w:t xml:space="preserve"> you could view paintings</w:t>
      </w:r>
      <w:r w:rsidR="009F7154">
        <w:rPr>
          <w:rFonts w:ascii="Comic Sans MS" w:hAnsi="Comic Sans MS"/>
          <w:sz w:val="24"/>
          <w:szCs w:val="24"/>
        </w:rPr>
        <w:t>, excerpts, photographs, and firsthand accounts or bios on men and women who served in the whaling community</w:t>
      </w:r>
      <w:r>
        <w:rPr>
          <w:rFonts w:ascii="Comic Sans MS" w:hAnsi="Comic Sans MS"/>
          <w:sz w:val="24"/>
          <w:szCs w:val="24"/>
        </w:rPr>
        <w:t xml:space="preserve"> that referred to the information that was being presented in a flash movie.   However, if you go </w:t>
      </w:r>
      <w:r w:rsidRPr="000A5C18">
        <w:rPr>
          <w:rFonts w:ascii="Comic Sans MS" w:hAnsi="Comic Sans MS"/>
          <w:sz w:val="24"/>
          <w:szCs w:val="24"/>
        </w:rPr>
        <w:t xml:space="preserve">to </w:t>
      </w:r>
      <w:hyperlink r:id="rId6" w:history="1">
        <w:r w:rsidRPr="000A5C18">
          <w:rPr>
            <w:rStyle w:val="Hyperlink"/>
            <w:rFonts w:ascii="Comic Sans MS" w:hAnsi="Comic Sans MS" w:cs="Arial"/>
            <w:color w:val="003366"/>
            <w:sz w:val="27"/>
            <w:szCs w:val="27"/>
          </w:rPr>
          <w:t>http://memorialhall.mass.edu/home.html</w:t>
        </w:r>
      </w:hyperlink>
      <w:r>
        <w:rPr>
          <w:sz w:val="27"/>
          <w:szCs w:val="27"/>
        </w:rPr>
        <w:t xml:space="preserve"> , </w:t>
      </w:r>
      <w:r>
        <w:rPr>
          <w:rFonts w:ascii="Comic Sans MS" w:hAnsi="Comic Sans MS"/>
          <w:sz w:val="27"/>
          <w:szCs w:val="27"/>
        </w:rPr>
        <w:t xml:space="preserve">the site for Memorial Hall Museum here there are interactive activities where you can choose the dress of a man or women in the 1700’s and each piece of clothing is then explained for its purpose or aesthetic value.  </w:t>
      </w:r>
      <w:r w:rsidR="009F7154">
        <w:rPr>
          <w:rFonts w:ascii="Comic Sans MS" w:hAnsi="Comic Sans MS"/>
          <w:sz w:val="27"/>
          <w:szCs w:val="27"/>
        </w:rPr>
        <w:t>I immensely enjoyed the information and am going to revisit these sites in the future for myself as well as for the classroom community.</w:t>
      </w:r>
    </w:p>
    <w:p w:rsidR="009F7154" w:rsidRPr="000A5C18" w:rsidRDefault="009F7154" w:rsidP="009F715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7"/>
          <w:szCs w:val="27"/>
        </w:rPr>
        <w:tab/>
        <w:t xml:space="preserve">I will definitely use these sites in my future classroom.  I would love to have my students go to these sites and then respond.  For language arts they could do a field trip book report on any topic they learned about while on their field trip.  In social studies we could all go on a virtual field trip together and learn about the art from a particular artist or artistic period, and if and why it might have been influenced by the social, </w:t>
      </w:r>
      <w:r>
        <w:rPr>
          <w:rFonts w:ascii="Comic Sans MS" w:hAnsi="Comic Sans MS"/>
          <w:sz w:val="27"/>
          <w:szCs w:val="27"/>
        </w:rPr>
        <w:lastRenderedPageBreak/>
        <w:t>political, and economic climate of the day.  These sites are valuable not only for the particular subject with which they correlate, but also for curriculum integration.</w:t>
      </w:r>
    </w:p>
    <w:sectPr w:rsidR="009F7154" w:rsidRPr="000A5C18" w:rsidSect="00867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1F3"/>
    <w:multiLevelType w:val="hybridMultilevel"/>
    <w:tmpl w:val="C41C1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6737F"/>
    <w:rsid w:val="000A5C18"/>
    <w:rsid w:val="0086737F"/>
    <w:rsid w:val="009F7154"/>
    <w:rsid w:val="00FF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37F"/>
    <w:pPr>
      <w:spacing w:before="100" w:beforeAutospacing="1" w:after="100" w:afterAutospacing="1" w:line="48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3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73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morialhall.mass.edu/home.html" TargetMode="External"/><Relationship Id="rId5" Type="http://schemas.openxmlformats.org/officeDocument/2006/relationships/hyperlink" Target="http://www.portraitsofports.org/flashmainpo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2012-04-16T05:13:00Z</dcterms:created>
  <dcterms:modified xsi:type="dcterms:W3CDTF">2012-04-16T14:15:00Z</dcterms:modified>
</cp:coreProperties>
</file>